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83" w:rsidRDefault="00801FF5">
      <w:pPr>
        <w:rPr>
          <w:b/>
        </w:rPr>
      </w:pPr>
      <w:r>
        <w:t xml:space="preserve">Regulamin </w:t>
      </w:r>
      <w:r w:rsidR="00324DD0">
        <w:t xml:space="preserve">promocji </w:t>
      </w:r>
      <w:r w:rsidR="007C08CD">
        <w:t>„</w:t>
      </w:r>
      <w:r w:rsidR="007C08CD">
        <w:rPr>
          <w:b/>
        </w:rPr>
        <w:t>Na zimę – złap bezrękawnik HERZ”.</w:t>
      </w:r>
    </w:p>
    <w:p w:rsidR="00E53C83" w:rsidRDefault="00E53C83">
      <w:pPr>
        <w:spacing w:after="0"/>
        <w:ind w:right="-426"/>
        <w:rPr>
          <w:b/>
        </w:rPr>
      </w:pP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 xml:space="preserve">Organizatorem sprzedaży premiowej </w:t>
      </w:r>
      <w:bookmarkStart w:id="0" w:name="_GoBack"/>
      <w:r w:rsidR="007C08CD">
        <w:rPr>
          <w:b/>
        </w:rPr>
        <w:t>Na zimę – złap bezrękawnik HERZ</w:t>
      </w:r>
      <w:r w:rsidR="000A4C89">
        <w:rPr>
          <w:rStyle w:val="jsgrdq"/>
          <w:b/>
        </w:rPr>
        <w:t xml:space="preserve"> </w:t>
      </w:r>
      <w:bookmarkEnd w:id="0"/>
      <w:r>
        <w:t xml:space="preserve">jest spółka HERZ Armatura i Systemy Grzewcze z siedzibą w Wieliczce przy ul. Grottgera 58. 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 xml:space="preserve">W promocji mogą brać udział wyłącznie polskie firmy wykonawcze, świadczące </w:t>
      </w:r>
      <w:r w:rsidR="00324DD0">
        <w:t>usługi w</w:t>
      </w:r>
      <w:r>
        <w:t xml:space="preserve"> zakresie wykonywania instalacji sanitarnych, grzewczych i klimatyzacyjnych na terenie Polski. </w:t>
      </w:r>
    </w:p>
    <w:p w:rsidR="00E53C83" w:rsidRDefault="00E53C83">
      <w:pPr>
        <w:spacing w:after="0"/>
        <w:ind w:left="-284" w:right="-426"/>
      </w:pPr>
    </w:p>
    <w:p w:rsidR="00E53C83" w:rsidRPr="000A4C89" w:rsidRDefault="00801FF5" w:rsidP="000A4C89">
      <w:pPr>
        <w:pStyle w:val="Akapitzlist"/>
        <w:numPr>
          <w:ilvl w:val="0"/>
          <w:numId w:val="1"/>
        </w:numPr>
        <w:spacing w:after="0"/>
        <w:ind w:right="-426"/>
        <w:rPr>
          <w:u w:val="single"/>
        </w:rPr>
      </w:pPr>
      <w:r>
        <w:t xml:space="preserve">Promocja organizowana jest w dniach od </w:t>
      </w:r>
      <w:r w:rsidR="007C08CD">
        <w:rPr>
          <w:rStyle w:val="jsgrdq"/>
          <w:b/>
          <w:bCs/>
        </w:rPr>
        <w:t>28</w:t>
      </w:r>
      <w:r w:rsidR="00741BAB">
        <w:rPr>
          <w:rStyle w:val="jsgrdq"/>
          <w:b/>
          <w:bCs/>
        </w:rPr>
        <w:t xml:space="preserve"> listopada </w:t>
      </w:r>
      <w:r w:rsidR="000A4C89" w:rsidRPr="000A4C89">
        <w:rPr>
          <w:rStyle w:val="jsgrdq"/>
          <w:b/>
          <w:bCs/>
        </w:rPr>
        <w:t xml:space="preserve">- 31 </w:t>
      </w:r>
      <w:r w:rsidR="00741BAB">
        <w:rPr>
          <w:rStyle w:val="jsgrdq"/>
          <w:b/>
          <w:bCs/>
        </w:rPr>
        <w:t>grudnia</w:t>
      </w:r>
      <w:r w:rsidR="000A4C89" w:rsidRPr="000A4C89">
        <w:rPr>
          <w:rStyle w:val="jsgrdq"/>
          <w:b/>
          <w:bCs/>
        </w:rPr>
        <w:t xml:space="preserve"> 2022</w:t>
      </w:r>
      <w:r>
        <w:t xml:space="preserve">. </w:t>
      </w:r>
      <w:r w:rsidRPr="000A4C89">
        <w:t>Organizator zastrzega sobie możliwość skrócenia tego okresu, w przypadku wykorzystania puli nagród.</w:t>
      </w:r>
    </w:p>
    <w:p w:rsidR="00E53C83" w:rsidRDefault="00E53C83">
      <w:pPr>
        <w:spacing w:after="0"/>
        <w:ind w:left="-284" w:right="-426"/>
      </w:pPr>
    </w:p>
    <w:p w:rsidR="00741BAB" w:rsidRDefault="00801FF5" w:rsidP="00741BAB">
      <w:pPr>
        <w:pStyle w:val="Akapitzlist"/>
        <w:numPr>
          <w:ilvl w:val="0"/>
          <w:numId w:val="1"/>
        </w:numPr>
        <w:spacing w:after="0"/>
        <w:ind w:right="-426"/>
      </w:pPr>
      <w:r>
        <w:t xml:space="preserve">Promocją objęty jest łączny </w:t>
      </w:r>
      <w:r w:rsidR="007C08CD">
        <w:rPr>
          <w:rStyle w:val="jsgrdq"/>
          <w:b/>
          <w:bCs/>
          <w:color w:val="000000"/>
        </w:rPr>
        <w:t>zakup jednej z grup pompowych PUMPFIX</w:t>
      </w:r>
      <w:r w:rsidR="00741BAB">
        <w:rPr>
          <w:rStyle w:val="jsgrdq"/>
          <w:b/>
          <w:color w:val="000000"/>
        </w:rPr>
        <w:t xml:space="preserve">. </w:t>
      </w:r>
      <w:r w:rsidR="00741BAB" w:rsidRPr="00741BAB">
        <w:rPr>
          <w:rStyle w:val="jsgrdq"/>
        </w:rPr>
        <w:t>Numery artykułów objętych promocją</w:t>
      </w:r>
      <w:r w:rsidR="00741BAB" w:rsidRPr="007C08CD">
        <w:rPr>
          <w:rStyle w:val="jsgrdq"/>
        </w:rPr>
        <w:t xml:space="preserve">: </w:t>
      </w:r>
      <w:r w:rsidR="007C08CD" w:rsidRPr="007C08CD">
        <w:rPr>
          <w:rStyle w:val="jsgrdq"/>
        </w:rPr>
        <w:t>1 4510 26, 1 4510 29, 1 4510 25, 1 4511 47, 1 4511 48, 1 4511 49, 1 4511 24, 1 4511 25, 1 4511 26, 1 4511 44, 1 4511 45, 1 4511 46.</w:t>
      </w:r>
    </w:p>
    <w:p w:rsidR="00741BAB" w:rsidRDefault="00741BAB" w:rsidP="00741BAB">
      <w:pPr>
        <w:pStyle w:val="Akapitzlist"/>
        <w:spacing w:after="0"/>
        <w:ind w:left="436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Z zakupów objętych promocją wyłączone są zakupy w cenach specjalnych, zakupy inwestycyjne (w ramach promocji towar ma być zakupiony pod potrzeby magazynowe dystrybutorów).  Akcja nie łączy się z innymi akcjami lokalnymi realizowanymi w poszczególnych regionach.</w:t>
      </w:r>
      <w:r>
        <w:br/>
      </w: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 xml:space="preserve">Nagroda </w:t>
      </w:r>
      <w:r w:rsidR="00741BAB">
        <w:t xml:space="preserve">- </w:t>
      </w:r>
      <w:r w:rsidR="00741BAB">
        <w:rPr>
          <w:rStyle w:val="jsgrdq"/>
          <w:b/>
          <w:color w:val="000000"/>
        </w:rPr>
        <w:t>ocieplany bezrękawnik</w:t>
      </w:r>
      <w:r w:rsidR="000A4C89" w:rsidRPr="000A4C89">
        <w:rPr>
          <w:rStyle w:val="jsgrdq"/>
          <w:b/>
          <w:bCs/>
          <w:color w:val="000000"/>
        </w:rPr>
        <w:t xml:space="preserve"> </w:t>
      </w:r>
      <w:r>
        <w:t>zostanie dostarczon</w:t>
      </w:r>
      <w:r w:rsidR="00741BAB">
        <w:t>a</w:t>
      </w:r>
      <w:r>
        <w:t xml:space="preserve"> beneficjentom przez regionalnych przedstawicieli firmy Herz.</w:t>
      </w:r>
    </w:p>
    <w:p w:rsidR="000A4C89" w:rsidRDefault="000A4C89" w:rsidP="00741BAB">
      <w:pPr>
        <w:spacing w:after="0"/>
        <w:ind w:right="-426"/>
      </w:pPr>
    </w:p>
    <w:p w:rsidR="000A4C89" w:rsidRDefault="000A4C89" w:rsidP="000A4C89">
      <w:pPr>
        <w:pStyle w:val="Akapitzlist"/>
        <w:numPr>
          <w:ilvl w:val="0"/>
          <w:numId w:val="1"/>
        </w:numPr>
        <w:spacing w:after="0"/>
        <w:ind w:right="-426"/>
      </w:pPr>
      <w:r w:rsidRPr="000A4C89">
        <w:rPr>
          <w:rStyle w:val="jsgrdq"/>
          <w:color w:val="000000"/>
        </w:rPr>
        <w:t>Ilość nagród i dostępnych rozmiarów ograniczona.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Zgłaszając swój udział w promocji uczestnik oświadcza, że zapoznał się i akceptuje niniejszy Regulamin Promocji.</w:t>
      </w:r>
    </w:p>
    <w:p w:rsidR="00E53C83" w:rsidRDefault="00E53C83">
      <w:pPr>
        <w:spacing w:after="0"/>
        <w:ind w:left="-284" w:right="-426"/>
      </w:pPr>
    </w:p>
    <w:p w:rsidR="000A4C89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Akcja nie łączy się z innymi akcjami lokalnymi realizowany</w:t>
      </w:r>
      <w:r w:rsidR="000A4C89">
        <w:t>mi w poszczególnych regionach.</w:t>
      </w:r>
    </w:p>
    <w:p w:rsidR="000A4C89" w:rsidRDefault="000A4C89" w:rsidP="000A4C89">
      <w:pPr>
        <w:pStyle w:val="Akapitzlist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Nagrody w promocji nie podlegają zamianie na ich równowartość pieniężną, a produkty zakupione</w:t>
      </w:r>
      <w:r>
        <w:br/>
        <w:t>w promocji nie podlegają zwrotowi.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Prawo do składania reklamacji, w zakresie niezgodności przeprowadzenia akcji z niniejszym regulaminem, służy każdemu uczestnikowi w ciągu 14 dni od daty zakończenia promocji.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Reklamacja dopuszczalna jest w formie pisemnej, zastrzeżonej pod r</w:t>
      </w:r>
      <w:r w:rsidR="000A4C89">
        <w:t xml:space="preserve">ygorem nieważności, skierowanej </w:t>
      </w:r>
      <w:r>
        <w:t>na adres HERZ Armatura i Systemy Grzewcze sp. z o.</w:t>
      </w:r>
      <w:proofErr w:type="gramStart"/>
      <w:r>
        <w:t>o</w:t>
      </w:r>
      <w:proofErr w:type="gramEnd"/>
      <w:r>
        <w:t>. 32-020 Wieliczka ul. Grottgera 58.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Reklamacja zostanie rozpatrzona przez Organizatora w ciągu 30 dni od momentu jej otrzymania. Powiadomienie o rozstrzygnięciu nastąpi pocztą, na adres podany przez Uczestnika promocji.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>Niniejszy regulamin stanowi jedyny dokument określający zasady promocji a jego wykładnia i interpretacja należy wyłącznie do komisji promocji. Regulamin jest dostępny w centrali firmy HERZ</w:t>
      </w:r>
      <w:r>
        <w:br/>
        <w:t>w Wieliczce, przy ul. Grottgera 58 oraz udostępniany na żądanie wszystkim potencjalnym Uczestnikom.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lastRenderedPageBreak/>
        <w:t>W sprawach nieuregulowanych w niniejszym regulaminie stosuje się ogólnie obowiązujące przepisy prawa polskiego.</w:t>
      </w:r>
    </w:p>
    <w:p w:rsidR="00E53C83" w:rsidRDefault="00E53C83">
      <w:pPr>
        <w:spacing w:after="0"/>
        <w:ind w:left="-284" w:right="-426"/>
      </w:pPr>
    </w:p>
    <w:p w:rsidR="00E53C83" w:rsidRDefault="00801FF5" w:rsidP="000A4C89">
      <w:pPr>
        <w:pStyle w:val="Akapitzlist"/>
        <w:numPr>
          <w:ilvl w:val="0"/>
          <w:numId w:val="1"/>
        </w:numPr>
        <w:spacing w:after="0"/>
        <w:ind w:right="-426"/>
      </w:pPr>
      <w:r>
        <w:t xml:space="preserve">Firma HERZ zastrzega sobie prawo do zmiany zasad promocji (w szczególności terminu promocji) i zmiany treści Regulaminu promocji. </w:t>
      </w:r>
    </w:p>
    <w:p w:rsidR="000A4C89" w:rsidRDefault="000A4C89">
      <w:pPr>
        <w:spacing w:after="0"/>
        <w:ind w:left="-284" w:right="-426"/>
        <w:jc w:val="right"/>
        <w:rPr>
          <w:b/>
          <w:i/>
        </w:rPr>
      </w:pPr>
    </w:p>
    <w:p w:rsidR="000A4C89" w:rsidRDefault="000A4C89">
      <w:pPr>
        <w:spacing w:after="0"/>
        <w:ind w:left="-284" w:right="-426"/>
        <w:jc w:val="right"/>
        <w:rPr>
          <w:b/>
          <w:i/>
        </w:rPr>
      </w:pPr>
    </w:p>
    <w:p w:rsidR="00E53C83" w:rsidRDefault="00801FF5">
      <w:pPr>
        <w:spacing w:after="0"/>
        <w:ind w:left="-284" w:right="-426"/>
        <w:jc w:val="right"/>
        <w:rPr>
          <w:b/>
          <w:i/>
        </w:rPr>
      </w:pPr>
      <w:r>
        <w:rPr>
          <w:b/>
          <w:i/>
        </w:rPr>
        <w:t xml:space="preserve"> HERZ Armatura i Systemy Grzewcze sp. z o.</w:t>
      </w:r>
      <w:proofErr w:type="gramStart"/>
      <w:r>
        <w:rPr>
          <w:b/>
          <w:i/>
        </w:rPr>
        <w:t>o</w:t>
      </w:r>
      <w:proofErr w:type="gramEnd"/>
      <w:r>
        <w:rPr>
          <w:b/>
          <w:i/>
        </w:rPr>
        <w:t>.</w:t>
      </w:r>
    </w:p>
    <w:p w:rsidR="000A4C89" w:rsidRDefault="000A4C89">
      <w:pPr>
        <w:spacing w:after="0"/>
        <w:ind w:left="-284" w:right="-426"/>
        <w:jc w:val="right"/>
        <w:rPr>
          <w:b/>
          <w:i/>
        </w:rPr>
      </w:pPr>
    </w:p>
    <w:p w:rsidR="000A4C89" w:rsidRDefault="000A4C89" w:rsidP="000A4C89">
      <w:pPr>
        <w:spacing w:after="0"/>
        <w:ind w:left="-284" w:right="-426"/>
      </w:pPr>
    </w:p>
    <w:sectPr w:rsidR="000A4C89"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E3A"/>
    <w:multiLevelType w:val="hybridMultilevel"/>
    <w:tmpl w:val="2B08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78D2"/>
    <w:multiLevelType w:val="hybridMultilevel"/>
    <w:tmpl w:val="0586349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83"/>
    <w:rsid w:val="000A4C89"/>
    <w:rsid w:val="00324DD0"/>
    <w:rsid w:val="00741BAB"/>
    <w:rsid w:val="007C08CD"/>
    <w:rsid w:val="00801FF5"/>
    <w:rsid w:val="00953CF9"/>
    <w:rsid w:val="00E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4D58"/>
    <w:pPr>
      <w:ind w:left="720"/>
      <w:contextualSpacing/>
    </w:pPr>
  </w:style>
  <w:style w:type="character" w:customStyle="1" w:styleId="jsgrdq">
    <w:name w:val="jsgrdq"/>
    <w:basedOn w:val="Domylnaczcionkaakapitu"/>
    <w:rsid w:val="0032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4D58"/>
    <w:pPr>
      <w:ind w:left="720"/>
      <w:contextualSpacing/>
    </w:pPr>
  </w:style>
  <w:style w:type="character" w:customStyle="1" w:styleId="jsgrdq">
    <w:name w:val="jsgrdq"/>
    <w:basedOn w:val="Domylnaczcionkaakapitu"/>
    <w:rsid w:val="0032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Rymarczyk</cp:lastModifiedBy>
  <cp:revision>2</cp:revision>
  <dcterms:created xsi:type="dcterms:W3CDTF">2022-11-24T08:24:00Z</dcterms:created>
  <dcterms:modified xsi:type="dcterms:W3CDTF">2022-11-24T08:24:00Z</dcterms:modified>
  <dc:language>pl-PL</dc:language>
</cp:coreProperties>
</file>